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14AB893C"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568102B4"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914A3A" w:rsidRPr="00914A3A">
              <w:rPr>
                <w:rFonts w:ascii="ＭＳ Ｐゴシック" w:eastAsia="ＭＳ Ｐゴシック" w:hAnsi="ＭＳ Ｐゴシック" w:hint="eastAsia"/>
                <w:sz w:val="20"/>
                <w:szCs w:val="20"/>
                <w:u w:val="single"/>
              </w:rPr>
              <w:t>横浜横須賀道路　釜利谷第二高架橋耐震補強工事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319B867" w14:textId="56E72CE3" w:rsidR="00914A3A" w:rsidRPr="00914A3A" w:rsidRDefault="00914A3A" w:rsidP="00914A3A">
                  <w:pPr>
                    <w:rPr>
                      <w:rFonts w:ascii="ＭＳ Ｐゴシック" w:eastAsia="ＭＳ Ｐゴシック" w:hAnsi="ＭＳ Ｐゴシック"/>
                    </w:rPr>
                  </w:pPr>
                  <w:r w:rsidRPr="00914A3A">
                    <w:rPr>
                      <w:rFonts w:ascii="ＭＳ Ｐゴシック" w:eastAsia="ＭＳ Ｐゴシック" w:hAnsi="ＭＳ Ｐゴシック" w:hint="eastAsia"/>
                    </w:rPr>
                    <w:t>橋脚のコンクリート巻立て補強におけるコンクリート養生時※１の品質確保に関する提案</w:t>
                  </w:r>
                </w:p>
                <w:p w14:paraId="632C938B" w14:textId="7DB1D761" w:rsidR="003A6EB2" w:rsidRPr="00FE283E" w:rsidRDefault="00914A3A" w:rsidP="00914A3A">
                  <w:pPr>
                    <w:rPr>
                      <w:rFonts w:ascii="ＭＳ Ｐゴシック" w:eastAsia="ＭＳ Ｐゴシック" w:hAnsi="ＭＳ Ｐゴシック"/>
                      <w:highlight w:val="yellow"/>
                    </w:rPr>
                  </w:pPr>
                  <w:r w:rsidRPr="00914A3A">
                    <w:rPr>
                      <w:rFonts w:ascii="ＭＳ Ｐゴシック" w:eastAsia="ＭＳ Ｐゴシック" w:hAnsi="ＭＳ Ｐゴシック" w:hint="eastAsia"/>
                    </w:rPr>
                    <w:t>※１養生時とは、コンクリート施工管理要領（令和6年4月）6-2養生に関する内容</w:t>
                  </w:r>
                </w:p>
                <w:p w14:paraId="5EEFCFC8" w14:textId="5959C021" w:rsidR="00527ED8" w:rsidRPr="00FE283E" w:rsidRDefault="00527ED8" w:rsidP="00347A6D">
                  <w:pPr>
                    <w:rPr>
                      <w:rFonts w:ascii="ＭＳ Ｐゴシック" w:eastAsia="ＭＳ Ｐゴシック" w:hAnsi="ＭＳ Ｐゴシック"/>
                    </w:rPr>
                  </w:pP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3B597A" w:rsidRDefault="00EA75B7" w:rsidP="00500413">
            <w:pPr>
              <w:pStyle w:val="aff0"/>
              <w:ind w:firstLineChars="100" w:firstLine="221"/>
            </w:pPr>
            <w:r w:rsidRPr="003B597A">
              <w:rPr>
                <w:rFonts w:hint="eastAsia"/>
              </w:rPr>
              <w:t>■</w:t>
            </w:r>
            <w:r w:rsidR="0061648C" w:rsidRPr="003B597A">
              <w:rPr>
                <w:rFonts w:hint="eastAsia"/>
              </w:rPr>
              <w:t>評価項目</w:t>
            </w:r>
            <w:r w:rsidRPr="003B597A">
              <w:rPr>
                <w:rFonts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46305B68" w14:textId="108672DD" w:rsidR="003A6EB2" w:rsidRPr="00FE283E" w:rsidRDefault="00914A3A" w:rsidP="00914A3A">
                  <w:pPr>
                    <w:rPr>
                      <w:rFonts w:ascii="ＭＳ Ｐゴシック" w:eastAsia="ＭＳ Ｐゴシック" w:hAnsi="ＭＳ Ｐゴシック"/>
                      <w:highlight w:val="yellow"/>
                    </w:rPr>
                  </w:pPr>
                  <w:r w:rsidRPr="00914A3A">
                    <w:rPr>
                      <w:rFonts w:ascii="ＭＳ Ｐゴシック" w:eastAsia="ＭＳ Ｐゴシック" w:hAnsi="ＭＳ Ｐゴシック" w:hint="eastAsia"/>
                    </w:rPr>
                    <w:t>既設構造物へのアンカー等の削孔による既設構造物の損傷防止に関する提案</w:t>
                  </w:r>
                </w:p>
                <w:p w14:paraId="10D961AA" w14:textId="77777777" w:rsidR="00722E33" w:rsidRDefault="00722E33" w:rsidP="00DC69A6">
                  <w:pPr>
                    <w:rPr>
                      <w:rFonts w:ascii="ＭＳ Ｐゴシック" w:eastAsia="ＭＳ Ｐゴシック" w:hAnsi="ＭＳ Ｐゴシック"/>
                      <w:highlight w:val="yellow"/>
                    </w:rPr>
                  </w:pPr>
                </w:p>
                <w:p w14:paraId="7C8BDB3D" w14:textId="7E89866B" w:rsidR="00914A3A" w:rsidRPr="00914A3A" w:rsidRDefault="00914A3A" w:rsidP="00DC69A6">
                  <w:pPr>
                    <w:rPr>
                      <w:rFonts w:ascii="ＭＳ Ｐゴシック" w:eastAsia="ＭＳ Ｐゴシック" w:hAnsi="ＭＳ Ｐゴシック"/>
                      <w:highlight w:val="yellow"/>
                    </w:rPr>
                  </w:pP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AA43018" w14:textId="77777777" w:rsidR="00FE283E" w:rsidRDefault="00EA75B7" w:rsidP="00FE283E">
            <w:pPr>
              <w:pStyle w:val="af1"/>
            </w:pPr>
            <w:r>
              <w:rPr>
                <w:rFonts w:hint="eastAsia"/>
              </w:rPr>
              <w:t xml:space="preserve">　　</w:t>
            </w:r>
          </w:p>
          <w:p w14:paraId="5E9F0D18" w14:textId="44328A61" w:rsidR="007251BA" w:rsidRPr="004144E5" w:rsidRDefault="007251BA" w:rsidP="00FE283E">
            <w:pPr>
              <w:pStyle w:val="af1"/>
              <w:rPr>
                <w:rFonts w:ascii="ＭＳ Ｐゴシック" w:eastAsia="ＭＳ Ｐゴシック" w:hAnsi="ＭＳ Ｐゴシック"/>
              </w:rPr>
            </w:pP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3A19F5" w:rsidRPr="00EA75B7" w14:paraId="509E29F4" w14:textId="77777777" w:rsidTr="003A0014">
        <w:trPr>
          <w:cantSplit/>
          <w:trHeight w:val="14637"/>
        </w:trPr>
        <w:tc>
          <w:tcPr>
            <w:tcW w:w="10632" w:type="dxa"/>
          </w:tcPr>
          <w:p w14:paraId="4B5FB94E" w14:textId="779662D8" w:rsidR="003A19F5" w:rsidRPr="00EA75B7" w:rsidRDefault="003A19F5" w:rsidP="003A19F5">
            <w:pPr>
              <w:pStyle w:val="ad"/>
              <w:widowControl/>
              <w:spacing w:line="240" w:lineRule="auto"/>
              <w:rPr>
                <w:rFonts w:ascii="ＭＳ Ｐゴシック" w:eastAsia="ＭＳ Ｐゴシック" w:hAnsi="ＭＳ Ｐゴシック"/>
                <w:noProof/>
                <w:sz w:val="20"/>
                <w:szCs w:val="20"/>
              </w:rPr>
            </w:pPr>
          </w:p>
          <w:p w14:paraId="756CB042" w14:textId="77777777" w:rsidR="003A19F5" w:rsidRPr="00EA75B7" w:rsidRDefault="003A19F5" w:rsidP="003A0014">
            <w:pPr>
              <w:pStyle w:val="af8"/>
            </w:pPr>
          </w:p>
          <w:p w14:paraId="65B2DC45" w14:textId="4E7A6A8C" w:rsidR="003A19F5" w:rsidRPr="00EA75B7" w:rsidRDefault="003A19F5" w:rsidP="003A0014">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0B2B5A" w14:paraId="3B2D4373"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1A49169E" w14:textId="552D4337" w:rsidR="003A6EB2" w:rsidRPr="00FE283E" w:rsidRDefault="00914A3A" w:rsidP="00914A3A">
                  <w:pPr>
                    <w:rPr>
                      <w:rFonts w:ascii="ＭＳ Ｐゴシック" w:eastAsia="ＭＳ Ｐゴシック" w:hAnsi="ＭＳ Ｐゴシック"/>
                      <w:highlight w:val="yellow"/>
                    </w:rPr>
                  </w:pPr>
                  <w:r w:rsidRPr="00914A3A">
                    <w:rPr>
                      <w:rFonts w:ascii="ＭＳ Ｐゴシック" w:eastAsia="ＭＳ Ｐゴシック" w:hAnsi="ＭＳ Ｐゴシック" w:hint="eastAsia"/>
                    </w:rPr>
                    <w:t>割掛対象表参考内訳書に示す下部工工事用足場、吊足場の設置・撤去時における作業員の墜落対策及び資機材の落下防止対策に関する留意点と対応策</w:t>
                  </w:r>
                </w:p>
                <w:p w14:paraId="71A75322" w14:textId="77777777" w:rsidR="003A19F5" w:rsidRPr="00FE283E" w:rsidRDefault="003A19F5" w:rsidP="003A0014">
                  <w:pPr>
                    <w:ind w:left="387" w:hangingChars="176" w:hanging="387"/>
                    <w:rPr>
                      <w:rFonts w:ascii="ＭＳ Ｐゴシック" w:eastAsia="ＭＳ Ｐゴシック" w:hAnsi="ＭＳ Ｐゴシック"/>
                      <w:highlight w:val="yellow"/>
                    </w:rPr>
                  </w:pPr>
                </w:p>
              </w:tc>
            </w:tr>
          </w:tbl>
          <w:p w14:paraId="5281759B" w14:textId="77777777" w:rsidR="003A19F5" w:rsidRPr="000B2B5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2C44E80D" w14:textId="77777777" w:rsidTr="003A0014">
              <w:trPr>
                <w:cantSplit/>
                <w:trHeight w:val="250"/>
              </w:trPr>
              <w:tc>
                <w:tcPr>
                  <w:tcW w:w="3402" w:type="dxa"/>
                  <w:vMerge w:val="restart"/>
                  <w:tcBorders>
                    <w:top w:val="single" w:sz="4" w:space="0" w:color="auto"/>
                    <w:left w:val="single" w:sz="4" w:space="0" w:color="auto"/>
                    <w:right w:val="single" w:sz="4" w:space="0" w:color="auto"/>
                  </w:tcBorders>
                </w:tcPr>
                <w:p w14:paraId="4B89AB8D"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B871DCE"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98F6306"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CD681F8" w14:textId="77777777" w:rsidR="003A19F5" w:rsidRPr="00FF7DFA" w:rsidRDefault="003A19F5" w:rsidP="003A0014">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A19F5" w:rsidRPr="00FF7DFA" w14:paraId="6E2006DF" w14:textId="77777777" w:rsidTr="003A0014">
              <w:trPr>
                <w:cantSplit/>
                <w:trHeight w:val="821"/>
              </w:trPr>
              <w:tc>
                <w:tcPr>
                  <w:tcW w:w="3402" w:type="dxa"/>
                  <w:vMerge/>
                  <w:tcBorders>
                    <w:left w:val="single" w:sz="4" w:space="0" w:color="auto"/>
                    <w:right w:val="single" w:sz="4" w:space="0" w:color="auto"/>
                  </w:tcBorders>
                </w:tcPr>
                <w:p w14:paraId="6A871635"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5B6BE72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58F1B88" w14:textId="77777777" w:rsidR="003A19F5" w:rsidRPr="00FF7DFA" w:rsidRDefault="003A19F5" w:rsidP="003A0014">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DB48A6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7B042BF" w14:textId="77777777" w:rsidTr="003A0014">
              <w:trPr>
                <w:cantSplit/>
                <w:trHeight w:val="274"/>
              </w:trPr>
              <w:tc>
                <w:tcPr>
                  <w:tcW w:w="3402" w:type="dxa"/>
                  <w:vMerge w:val="restart"/>
                  <w:tcBorders>
                    <w:left w:val="single" w:sz="4" w:space="0" w:color="auto"/>
                    <w:right w:val="single" w:sz="4" w:space="0" w:color="auto"/>
                  </w:tcBorders>
                </w:tcPr>
                <w:p w14:paraId="722D7E55"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546D93"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FFC936A" w14:textId="77777777" w:rsidR="003A19F5" w:rsidRPr="00FF7DFA" w:rsidRDefault="003A19F5" w:rsidP="003A0014">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A19F5" w:rsidRPr="00FF7DFA" w14:paraId="24D31960" w14:textId="77777777" w:rsidTr="003A0014">
              <w:trPr>
                <w:cantSplit/>
                <w:trHeight w:val="916"/>
              </w:trPr>
              <w:tc>
                <w:tcPr>
                  <w:tcW w:w="3402" w:type="dxa"/>
                  <w:vMerge/>
                  <w:tcBorders>
                    <w:left w:val="single" w:sz="4" w:space="0" w:color="auto"/>
                    <w:bottom w:val="single" w:sz="4" w:space="0" w:color="auto"/>
                    <w:right w:val="single" w:sz="4" w:space="0" w:color="auto"/>
                  </w:tcBorders>
                </w:tcPr>
                <w:p w14:paraId="5FFD48F7"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2E512AF" w14:textId="77777777" w:rsidR="003A19F5" w:rsidRPr="00FF7DFA" w:rsidRDefault="003A19F5" w:rsidP="003A0014">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0A8D1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1813AEF" w14:textId="77777777" w:rsidR="003A19F5" w:rsidRDefault="003A19F5" w:rsidP="003A0014">
            <w:pPr>
              <w:pStyle w:val="aff0"/>
              <w:ind w:firstLineChars="100" w:firstLine="221"/>
              <w:rPr>
                <w:rFonts w:asciiTheme="majorEastAsia" w:eastAsiaTheme="majorEastAsia" w:hAnsiTheme="majorEastAsia"/>
              </w:rPr>
            </w:pPr>
          </w:p>
          <w:p w14:paraId="65BED277" w14:textId="5B7C1A20" w:rsidR="003A19F5" w:rsidRPr="003B597A" w:rsidRDefault="003A19F5" w:rsidP="003A0014">
            <w:pPr>
              <w:pStyle w:val="aff0"/>
              <w:ind w:firstLineChars="100" w:firstLine="221"/>
            </w:pPr>
            <w:r w:rsidRPr="003B597A">
              <w:rPr>
                <w:rFonts w:hint="eastAsia"/>
              </w:rPr>
              <w:t>■評価項目④</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717720" w14:paraId="0E28E5EE"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A2DE78B" w14:textId="39B6ABA1" w:rsidR="003A6EB2" w:rsidRPr="00D03191" w:rsidRDefault="00D03191" w:rsidP="00914A3A">
                  <w:pPr>
                    <w:rPr>
                      <w:rFonts w:ascii="ＭＳ Ｐゴシック" w:eastAsia="ＭＳ Ｐゴシック" w:hAnsi="ＭＳ Ｐゴシック"/>
                    </w:rPr>
                  </w:pPr>
                  <w:r w:rsidRPr="00D03191">
                    <w:rPr>
                      <w:rFonts w:ascii="ＭＳ Ｐゴシック" w:eastAsia="ＭＳ Ｐゴシック" w:hAnsi="ＭＳ Ｐゴシック" w:hint="eastAsia"/>
                    </w:rPr>
                    <w:t>支承取替工（ジャッキ設置時及びジャッキ撤去時並びに反力受替え時）における高速道路利用者等の第三者への、安全対策に関する留意点と対応策</w:t>
                  </w:r>
                </w:p>
                <w:p w14:paraId="78C08E88" w14:textId="77777777" w:rsidR="003A19F5" w:rsidRPr="00FE283E" w:rsidRDefault="003A19F5" w:rsidP="003A0014">
                  <w:pPr>
                    <w:rPr>
                      <w:rFonts w:ascii="ＭＳ Ｐゴシック" w:eastAsia="ＭＳ Ｐゴシック" w:hAnsi="ＭＳ Ｐゴシック"/>
                      <w:highlight w:val="yellow"/>
                    </w:rPr>
                  </w:pPr>
                </w:p>
              </w:tc>
            </w:tr>
          </w:tbl>
          <w:p w14:paraId="52098B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C531503" w14:textId="77777777" w:rsidTr="003A0014">
              <w:trPr>
                <w:cantSplit/>
                <w:trHeight w:val="271"/>
              </w:trPr>
              <w:tc>
                <w:tcPr>
                  <w:tcW w:w="3402" w:type="dxa"/>
                  <w:vMerge w:val="restart"/>
                  <w:tcBorders>
                    <w:top w:val="single" w:sz="4" w:space="0" w:color="auto"/>
                    <w:left w:val="single" w:sz="4" w:space="0" w:color="auto"/>
                    <w:right w:val="single" w:sz="4" w:space="0" w:color="auto"/>
                  </w:tcBorders>
                </w:tcPr>
                <w:p w14:paraId="534A6408"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67EC6BAF"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3EBFE2D"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F82E9E0" w14:textId="77777777" w:rsidR="003A19F5" w:rsidRPr="00FF7DFA" w:rsidRDefault="003A19F5" w:rsidP="003A0014">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A19F5" w:rsidRPr="00FF7DFA" w14:paraId="1E408438" w14:textId="77777777" w:rsidTr="003A0014">
              <w:trPr>
                <w:cantSplit/>
                <w:trHeight w:val="797"/>
              </w:trPr>
              <w:tc>
                <w:tcPr>
                  <w:tcW w:w="3402" w:type="dxa"/>
                  <w:vMerge/>
                  <w:tcBorders>
                    <w:left w:val="single" w:sz="4" w:space="0" w:color="auto"/>
                    <w:right w:val="single" w:sz="4" w:space="0" w:color="auto"/>
                  </w:tcBorders>
                </w:tcPr>
                <w:p w14:paraId="3A59D760"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23A85C10"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0CE091A8" w14:textId="77777777" w:rsidR="003A19F5" w:rsidRPr="00FF7DFA" w:rsidRDefault="003A19F5" w:rsidP="003A0014">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D15F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65DE0608" w14:textId="77777777" w:rsidTr="003A0014">
              <w:trPr>
                <w:cantSplit/>
                <w:trHeight w:val="331"/>
              </w:trPr>
              <w:tc>
                <w:tcPr>
                  <w:tcW w:w="3402" w:type="dxa"/>
                  <w:vMerge w:val="restart"/>
                  <w:tcBorders>
                    <w:left w:val="single" w:sz="4" w:space="0" w:color="auto"/>
                    <w:right w:val="single" w:sz="4" w:space="0" w:color="auto"/>
                  </w:tcBorders>
                </w:tcPr>
                <w:p w14:paraId="72DF5780"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2CB5FE" w14:textId="77777777" w:rsidR="003A19F5" w:rsidRPr="00FF7DFA" w:rsidRDefault="003A19F5" w:rsidP="003A0014">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374ED213" w14:textId="77777777" w:rsidR="003A19F5" w:rsidRPr="00FF7DFA" w:rsidRDefault="003A19F5" w:rsidP="003A0014">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A19F5" w:rsidRPr="00FF7DFA" w14:paraId="17E86993" w14:textId="77777777" w:rsidTr="003A0014">
              <w:trPr>
                <w:cantSplit/>
                <w:trHeight w:val="857"/>
              </w:trPr>
              <w:tc>
                <w:tcPr>
                  <w:tcW w:w="3402" w:type="dxa"/>
                  <w:vMerge/>
                  <w:tcBorders>
                    <w:left w:val="single" w:sz="4" w:space="0" w:color="auto"/>
                    <w:bottom w:val="single" w:sz="4" w:space="0" w:color="auto"/>
                    <w:right w:val="single" w:sz="4" w:space="0" w:color="auto"/>
                  </w:tcBorders>
                </w:tcPr>
                <w:p w14:paraId="119A46A9"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66958E7E" w14:textId="77777777" w:rsidR="003A19F5" w:rsidRPr="00FF7DFA" w:rsidRDefault="003A19F5" w:rsidP="003A0014">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12887475" w14:textId="77777777" w:rsidR="003A19F5" w:rsidRPr="00FF7DFA" w:rsidRDefault="003A19F5" w:rsidP="003A001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7AE41AAB" w14:textId="77777777" w:rsidR="003A19F5" w:rsidRDefault="003A19F5" w:rsidP="003A19F5">
            <w:pPr>
              <w:pStyle w:val="af1"/>
              <w:jc w:val="left"/>
            </w:pPr>
          </w:p>
          <w:p w14:paraId="4A26E14D" w14:textId="5574BF84" w:rsidR="003A19F5" w:rsidRPr="004144E5" w:rsidRDefault="003A19F5" w:rsidP="003A0014">
            <w:pPr>
              <w:pStyle w:val="af1"/>
              <w:rPr>
                <w:rFonts w:ascii="ＭＳ Ｐゴシック" w:eastAsia="ＭＳ Ｐゴシック" w:hAnsi="ＭＳ Ｐゴシック"/>
              </w:rPr>
            </w:pPr>
            <w:r w:rsidRPr="00701A8A">
              <w:rPr>
                <w:rFonts w:ascii="ＭＳ Ｐゴシック" w:eastAsia="ＭＳ Ｐゴシック" w:hAnsi="ＭＳ Ｐゴシック" w:hint="eastAsia"/>
              </w:rPr>
              <w:t>以　上</w:t>
            </w:r>
            <w:r w:rsidRPr="004144E5">
              <w:rPr>
                <w:rFonts w:ascii="ＭＳ Ｐゴシック" w:eastAsia="ＭＳ Ｐゴシック" w:hAnsi="ＭＳ Ｐゴシック" w:hint="eastAsia"/>
              </w:rPr>
              <w:t xml:space="preserve">　　</w:t>
            </w:r>
          </w:p>
        </w:tc>
      </w:tr>
    </w:tbl>
    <w:p w14:paraId="67391822" w14:textId="145FB2A9" w:rsidR="003A19F5" w:rsidRDefault="003A19F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0619A8">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7885FA51"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 xml:space="preserve">工事名　</w:t>
            </w:r>
            <w:r w:rsidR="00914A3A" w:rsidRPr="00914A3A">
              <w:rPr>
                <w:rFonts w:ascii="ＭＳ Ｐゴシック" w:eastAsia="ＭＳ Ｐゴシック" w:hAnsi="ＭＳ Ｐゴシック" w:hint="eastAsia"/>
                <w:sz w:val="20"/>
                <w:szCs w:val="20"/>
                <w:u w:val="single"/>
              </w:rPr>
              <w:t>横浜横須賀道路　釜利谷第二高架橋耐震補強工事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5504"/>
              <w:gridCol w:w="2640"/>
              <w:gridCol w:w="225"/>
            </w:tblGrid>
            <w:tr w:rsidR="004634EF" w:rsidRPr="00E76CC7" w14:paraId="038C9EA4" w14:textId="77777777" w:rsidTr="003A19F5">
              <w:trPr>
                <w:cantSplit/>
                <w:trHeight w:val="111"/>
              </w:trPr>
              <w:tc>
                <w:tcPr>
                  <w:tcW w:w="144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69" w:type="dxa"/>
                  <w:gridSpan w:val="3"/>
                  <w:tcBorders>
                    <w:top w:val="single" w:sz="4" w:space="0" w:color="auto"/>
                    <w:left w:val="single" w:sz="4" w:space="0" w:color="auto"/>
                    <w:bottom w:val="single" w:sz="4" w:space="0" w:color="auto"/>
                  </w:tcBorders>
                </w:tcPr>
                <w:p w14:paraId="542CDA47" w14:textId="2D49DF00" w:rsidR="00914A3A" w:rsidRPr="00914A3A" w:rsidRDefault="00914A3A" w:rsidP="00914A3A">
                  <w:pPr>
                    <w:rPr>
                      <w:rFonts w:ascii="ＭＳ Ｐゴシック" w:eastAsia="ＭＳ Ｐゴシック" w:hAnsi="ＭＳ Ｐゴシック"/>
                      <w:sz w:val="21"/>
                      <w:szCs w:val="21"/>
                    </w:rPr>
                  </w:pPr>
                  <w:r w:rsidRPr="00914A3A">
                    <w:rPr>
                      <w:rFonts w:ascii="ＭＳ Ｐゴシック" w:eastAsia="ＭＳ Ｐゴシック" w:hAnsi="ＭＳ Ｐゴシック" w:hint="eastAsia"/>
                      <w:sz w:val="21"/>
                      <w:szCs w:val="21"/>
                    </w:rPr>
                    <w:t>橋脚のコンクリート巻立て補強におけるコンクリート養生時※１の品質確保に関する提案</w:t>
                  </w:r>
                </w:p>
                <w:p w14:paraId="4E5A917F" w14:textId="4F410655" w:rsidR="00E94E0E" w:rsidRPr="00914A3A" w:rsidRDefault="00914A3A" w:rsidP="00E94E0E">
                  <w:pPr>
                    <w:rPr>
                      <w:rFonts w:ascii="ＭＳ Ｐゴシック" w:eastAsia="ＭＳ Ｐゴシック" w:hAnsi="ＭＳ Ｐゴシック"/>
                      <w:sz w:val="21"/>
                      <w:szCs w:val="21"/>
                      <w:highlight w:val="yellow"/>
                    </w:rPr>
                  </w:pPr>
                  <w:r w:rsidRPr="00914A3A">
                    <w:rPr>
                      <w:rFonts w:ascii="ＭＳ Ｐゴシック" w:eastAsia="ＭＳ Ｐゴシック" w:hAnsi="ＭＳ Ｐゴシック" w:hint="eastAsia"/>
                      <w:sz w:val="21"/>
                      <w:szCs w:val="21"/>
                    </w:rPr>
                    <w:t>※１養生時とは、コンクリート施工管理要領（令和6年4月）6-2養生に関する内容</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7A06844C"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E76CC7" w:rsidRDefault="009C086D" w:rsidP="00D234B5">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0A365A" w:rsidRPr="00E76CC7" w14:paraId="22D448B4" w14:textId="77777777" w:rsidTr="00DF12AF">
              <w:trPr>
                <w:cantSplit/>
                <w:trHeight w:val="66"/>
              </w:trPr>
              <w:tc>
                <w:tcPr>
                  <w:tcW w:w="9815" w:type="dxa"/>
                  <w:gridSpan w:val="4"/>
                  <w:tcBorders>
                    <w:top w:val="nil"/>
                    <w:bottom w:val="nil"/>
                  </w:tcBorders>
                </w:tcPr>
                <w:p w14:paraId="22E769D8" w14:textId="77777777" w:rsidR="00DF12A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２．提案内容（留意点及び対応策）</w:t>
                  </w:r>
                </w:p>
              </w:tc>
            </w:tr>
            <w:tr w:rsidR="008F0671" w:rsidRPr="00E76CC7" w14:paraId="45547BDF" w14:textId="77777777" w:rsidTr="00347A6D">
              <w:trPr>
                <w:cantSplit/>
                <w:trHeight w:val="731"/>
              </w:trPr>
              <w:tc>
                <w:tcPr>
                  <w:tcW w:w="6950" w:type="dxa"/>
                  <w:gridSpan w:val="2"/>
                  <w:tcBorders>
                    <w:top w:val="nil"/>
                    <w:bottom w:val="nil"/>
                    <w:right w:val="dotted" w:sz="4" w:space="0" w:color="auto"/>
                  </w:tcBorders>
                </w:tcPr>
                <w:p w14:paraId="44F5F4F0" w14:textId="77777777"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7777777" w:rsidR="008F0671"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３．適用範囲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77777777" w:rsidR="009C086D" w:rsidRPr="00E76CC7" w:rsidRDefault="009C086D" w:rsidP="009C086D">
                  <w:pPr>
                    <w:pStyle w:val="ad"/>
                    <w:widowControl/>
                    <w:wordWrap w:val="0"/>
                    <w:rPr>
                      <w:rFonts w:asciiTheme="majorEastAsia" w:eastAsia="PMingLiU"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E76CC7" w:rsidRDefault="009C086D" w:rsidP="009C086D">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23CEC8F6" w14:textId="77777777" w:rsidTr="003A19F5">
              <w:trPr>
                <w:cantSplit/>
                <w:trHeight w:val="205"/>
              </w:trPr>
              <w:tc>
                <w:tcPr>
                  <w:tcW w:w="1446" w:type="dxa"/>
                  <w:tcBorders>
                    <w:top w:val="nil"/>
                    <w:bottom w:val="single" w:sz="4" w:space="0" w:color="auto"/>
                    <w:right w:val="single" w:sz="4" w:space="0" w:color="auto"/>
                  </w:tcBorders>
                </w:tcPr>
                <w:p w14:paraId="039626E0" w14:textId="5031713E" w:rsidR="003A19F5" w:rsidRPr="00E76CC7" w:rsidRDefault="003A19F5"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gridSpan w:val="3"/>
                  <w:tcBorders>
                    <w:top w:val="nil"/>
                    <w:left w:val="single" w:sz="4" w:space="0" w:color="auto"/>
                    <w:bottom w:val="single" w:sz="4" w:space="0" w:color="auto"/>
                  </w:tcBorders>
                </w:tcPr>
                <w:p w14:paraId="51560EFD" w14:textId="0BBD2C2C" w:rsidR="003A6EB2" w:rsidRPr="00FB25FC" w:rsidRDefault="00914A3A" w:rsidP="00914A3A">
                  <w:pPr>
                    <w:rPr>
                      <w:rFonts w:ascii="ＭＳ Ｐゴシック" w:eastAsia="ＭＳ Ｐゴシック" w:hAnsi="ＭＳ Ｐゴシック"/>
                      <w:sz w:val="21"/>
                      <w:szCs w:val="21"/>
                      <w:highlight w:val="yellow"/>
                    </w:rPr>
                  </w:pPr>
                  <w:r w:rsidRPr="00914A3A">
                    <w:rPr>
                      <w:rFonts w:ascii="ＭＳ Ｐゴシック" w:eastAsia="ＭＳ Ｐゴシック" w:hAnsi="ＭＳ Ｐゴシック" w:hint="eastAsia"/>
                      <w:sz w:val="21"/>
                      <w:szCs w:val="21"/>
                    </w:rPr>
                    <w:t>既設構造物へのアンカー等の削孔による既設構造物の損傷防止に関する提案</w:t>
                  </w:r>
                </w:p>
                <w:p w14:paraId="6CAF8002" w14:textId="18C45A7B" w:rsidR="002C4694" w:rsidRPr="00FB25FC" w:rsidRDefault="002C4694" w:rsidP="00347A6D">
                  <w:pPr>
                    <w:pStyle w:val="ad"/>
                    <w:widowControl/>
                    <w:wordWrap w:val="0"/>
                    <w:rPr>
                      <w:rFonts w:asciiTheme="majorEastAsia" w:eastAsiaTheme="majorEastAsia" w:hAnsiTheme="majorEastAsia"/>
                      <w:b/>
                    </w:rPr>
                  </w:pP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670E526A"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77777777" w:rsidR="00871F7F" w:rsidRPr="00E76CC7" w:rsidRDefault="00EC4D24"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9C086D" w:rsidRPr="00E76CC7">
                    <w:rPr>
                      <w:rFonts w:asciiTheme="majorEastAsia" w:eastAsiaTheme="majorEastAsia" w:hAnsiTheme="majorEastAsia" w:hint="eastAsia"/>
                      <w:b/>
                      <w:sz w:val="20"/>
                      <w:szCs w:val="20"/>
                    </w:rPr>
                    <w:t xml:space="preserve">　</w:t>
                  </w:r>
                </w:p>
              </w:tc>
            </w:tr>
            <w:tr w:rsidR="00871F7F" w:rsidRPr="00E76CC7" w14:paraId="09E9ADDA" w14:textId="77777777" w:rsidTr="009C086D">
              <w:trPr>
                <w:cantSplit/>
                <w:trHeight w:val="342"/>
              </w:trPr>
              <w:tc>
                <w:tcPr>
                  <w:tcW w:w="9815" w:type="dxa"/>
                  <w:gridSpan w:val="4"/>
                  <w:tcBorders>
                    <w:top w:val="nil"/>
                    <w:bottom w:val="nil"/>
                  </w:tcBorders>
                </w:tcPr>
                <w:p w14:paraId="109D9F01"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347A6D">
              <w:trPr>
                <w:cantSplit/>
                <w:trHeight w:val="74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347A6D" w:rsidRDefault="00871F7F" w:rsidP="00871F7F">
                  <w:pPr>
                    <w:pStyle w:val="ad"/>
                    <w:widowControl/>
                    <w:wordWrap w:val="0"/>
                    <w:rPr>
                      <w:rFonts w:asciiTheme="majorEastAsia" w:eastAsiaTheme="majorEastAsia" w:hAnsiTheme="majorEastAsia"/>
                      <w:b/>
                      <w:bCs/>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3B0DBE51" w14:textId="77777777" w:rsidTr="009C086D">
              <w:trPr>
                <w:cantSplit/>
                <w:trHeight w:val="205"/>
              </w:trPr>
              <w:tc>
                <w:tcPr>
                  <w:tcW w:w="9815" w:type="dxa"/>
                  <w:gridSpan w:val="4"/>
                  <w:tcBorders>
                    <w:top w:val="nil"/>
                    <w:bottom w:val="single" w:sz="4" w:space="0" w:color="auto"/>
                  </w:tcBorders>
                </w:tcPr>
                <w:p w14:paraId="4084A07D"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4477D3AC" w14:textId="77777777" w:rsidTr="003A19F5">
              <w:trPr>
                <w:cantSplit/>
                <w:trHeight w:val="111"/>
              </w:trPr>
              <w:tc>
                <w:tcPr>
                  <w:tcW w:w="1446" w:type="dxa"/>
                  <w:tcBorders>
                    <w:top w:val="single" w:sz="4" w:space="0" w:color="auto"/>
                    <w:bottom w:val="single" w:sz="4" w:space="0" w:color="auto"/>
                    <w:right w:val="single" w:sz="4" w:space="0" w:color="auto"/>
                  </w:tcBorders>
                </w:tcPr>
                <w:p w14:paraId="194AFA47" w14:textId="23DF0D6D"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A19F5">
                    <w:rPr>
                      <w:rFonts w:asciiTheme="majorEastAsia" w:eastAsiaTheme="majorEastAsia" w:hAnsiTheme="majorEastAsia" w:hint="eastAsia"/>
                      <w:sz w:val="20"/>
                      <w:szCs w:val="20"/>
                    </w:rPr>
                    <w:t>③</w:t>
                  </w:r>
                </w:p>
              </w:tc>
              <w:tc>
                <w:tcPr>
                  <w:tcW w:w="8369" w:type="dxa"/>
                  <w:gridSpan w:val="3"/>
                  <w:tcBorders>
                    <w:top w:val="single" w:sz="4" w:space="0" w:color="auto"/>
                    <w:left w:val="single" w:sz="4" w:space="0" w:color="auto"/>
                    <w:bottom w:val="single" w:sz="4" w:space="0" w:color="auto"/>
                  </w:tcBorders>
                </w:tcPr>
                <w:p w14:paraId="25DDAE63" w14:textId="3288DD71" w:rsidR="00871F7F" w:rsidRPr="00914A3A" w:rsidRDefault="00914A3A" w:rsidP="00914A3A">
                  <w:pPr>
                    <w:rPr>
                      <w:rFonts w:ascii="ＭＳ Ｐゴシック" w:eastAsia="ＭＳ Ｐゴシック" w:hAnsi="ＭＳ Ｐゴシック"/>
                      <w:highlight w:val="yellow"/>
                    </w:rPr>
                  </w:pPr>
                  <w:r w:rsidRPr="00914A3A">
                    <w:rPr>
                      <w:rFonts w:ascii="ＭＳ Ｐゴシック" w:eastAsia="ＭＳ Ｐゴシック" w:hAnsi="ＭＳ Ｐゴシック" w:hint="eastAsia"/>
                    </w:rPr>
                    <w:t>割掛対象表参考内訳書に示す下部工工事用足場、吊足場の設置・撤去時における作業員の墜落対策及び資機材の落下防止対策に関する留意点と対応策</w:t>
                  </w:r>
                </w:p>
              </w:tc>
            </w:tr>
            <w:tr w:rsidR="00871F7F" w:rsidRPr="00E76CC7" w14:paraId="58C2F813" w14:textId="77777777" w:rsidTr="002A54D1">
              <w:trPr>
                <w:cantSplit/>
                <w:trHeight w:val="298"/>
              </w:trPr>
              <w:tc>
                <w:tcPr>
                  <w:tcW w:w="9815" w:type="dxa"/>
                  <w:gridSpan w:val="4"/>
                  <w:tcBorders>
                    <w:top w:val="single" w:sz="4" w:space="0" w:color="auto"/>
                    <w:bottom w:val="single" w:sz="4" w:space="0" w:color="auto"/>
                  </w:tcBorders>
                </w:tcPr>
                <w:p w14:paraId="440040CE" w14:textId="2B7CA19F"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E76CC7" w:rsidRDefault="009C086D"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871F7F" w:rsidRPr="00E76CC7" w14:paraId="78A833FB" w14:textId="77777777" w:rsidTr="0061077E">
              <w:trPr>
                <w:cantSplit/>
                <w:trHeight w:val="242"/>
              </w:trPr>
              <w:tc>
                <w:tcPr>
                  <w:tcW w:w="9815" w:type="dxa"/>
                  <w:gridSpan w:val="4"/>
                  <w:tcBorders>
                    <w:top w:val="nil"/>
                    <w:bottom w:val="nil"/>
                  </w:tcBorders>
                </w:tcPr>
                <w:p w14:paraId="5C77BD5B"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347A6D">
              <w:trPr>
                <w:cantSplit/>
                <w:trHeight w:val="737"/>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49E85695" w:rsidR="009C086D"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71C86A30" w14:textId="77777777" w:rsidTr="009C086D">
              <w:trPr>
                <w:cantSplit/>
                <w:trHeight w:val="205"/>
              </w:trPr>
              <w:tc>
                <w:tcPr>
                  <w:tcW w:w="9815" w:type="dxa"/>
                  <w:gridSpan w:val="4"/>
                  <w:tcBorders>
                    <w:top w:val="nil"/>
                    <w:bottom w:val="single" w:sz="4" w:space="0" w:color="auto"/>
                  </w:tcBorders>
                </w:tcPr>
                <w:p w14:paraId="19231424"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1D0DB784" w14:textId="77777777" w:rsidTr="003A19F5">
              <w:trPr>
                <w:cantSplit/>
                <w:trHeight w:val="35"/>
              </w:trPr>
              <w:tc>
                <w:tcPr>
                  <w:tcW w:w="1446" w:type="dxa"/>
                  <w:tcBorders>
                    <w:top w:val="single" w:sz="4" w:space="0" w:color="auto"/>
                    <w:bottom w:val="single" w:sz="4" w:space="0" w:color="auto"/>
                    <w:right w:val="single" w:sz="4" w:space="0" w:color="auto"/>
                  </w:tcBorders>
                </w:tcPr>
                <w:p w14:paraId="1D8B9115" w14:textId="144F8724" w:rsidR="003A19F5" w:rsidRPr="00E76CC7" w:rsidRDefault="003A19F5" w:rsidP="003A19F5">
                  <w:pPr>
                    <w:pStyle w:val="ad"/>
                    <w:widowControl/>
                    <w:wordWrap w:val="0"/>
                    <w:ind w:rightChars="-47" w:right="-103"/>
                    <w:rPr>
                      <w:rFonts w:asciiTheme="majorEastAsia" w:eastAsiaTheme="majorEastAsia" w:hAnsiTheme="majorEastAsia"/>
                      <w:b/>
                      <w:color w:val="000000" w:themeColor="text1"/>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④</w:t>
                  </w:r>
                </w:p>
              </w:tc>
              <w:tc>
                <w:tcPr>
                  <w:tcW w:w="8369" w:type="dxa"/>
                  <w:gridSpan w:val="3"/>
                  <w:tcBorders>
                    <w:top w:val="single" w:sz="4" w:space="0" w:color="auto"/>
                    <w:left w:val="single" w:sz="4" w:space="0" w:color="auto"/>
                    <w:bottom w:val="single" w:sz="4" w:space="0" w:color="auto"/>
                  </w:tcBorders>
                </w:tcPr>
                <w:p w14:paraId="7487E94A" w14:textId="4094FBE1" w:rsidR="002C4694" w:rsidRPr="00EF4CD8" w:rsidRDefault="00EF4CD8" w:rsidP="00EF4CD8">
                  <w:pPr>
                    <w:rPr>
                      <w:rFonts w:ascii="ＭＳ Ｐゴシック" w:eastAsia="ＭＳ Ｐゴシック" w:hAnsi="ＭＳ Ｐゴシック"/>
                    </w:rPr>
                  </w:pPr>
                  <w:r w:rsidRPr="00D03191">
                    <w:rPr>
                      <w:rFonts w:ascii="ＭＳ Ｐゴシック" w:eastAsia="ＭＳ Ｐゴシック" w:hAnsi="ＭＳ Ｐゴシック" w:hint="eastAsia"/>
                    </w:rPr>
                    <w:t>支承取替工（ジャッキ設置時及びジャッキ撤去時並びに反力受替え時）における高速道路利用者等の第三者への、安全対策に関する留意点と対応策</w:t>
                  </w:r>
                </w:p>
              </w:tc>
            </w:tr>
            <w:tr w:rsidR="00BE6C7E" w:rsidRPr="00E76CC7" w14:paraId="527B5677" w14:textId="77777777" w:rsidTr="00DF12AF">
              <w:trPr>
                <w:cantSplit/>
                <w:trHeight w:val="35"/>
              </w:trPr>
              <w:tc>
                <w:tcPr>
                  <w:tcW w:w="9815" w:type="dxa"/>
                  <w:gridSpan w:val="4"/>
                  <w:tcBorders>
                    <w:top w:val="single" w:sz="4" w:space="0" w:color="auto"/>
                    <w:bottom w:val="single" w:sz="4" w:space="0" w:color="auto"/>
                  </w:tcBorders>
                </w:tcPr>
                <w:p w14:paraId="309EADB9" w14:textId="675126ED" w:rsidR="00BE6C7E" w:rsidRPr="00E76CC7" w:rsidRDefault="00BE6C7E"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BE6C7E" w:rsidRPr="00E76CC7" w14:paraId="013E1DCA" w14:textId="77777777" w:rsidTr="00DF12AF">
              <w:trPr>
                <w:cantSplit/>
                <w:trHeight w:val="35"/>
              </w:trPr>
              <w:tc>
                <w:tcPr>
                  <w:tcW w:w="9815" w:type="dxa"/>
                  <w:gridSpan w:val="4"/>
                  <w:tcBorders>
                    <w:top w:val="single" w:sz="4" w:space="0" w:color="auto"/>
                    <w:bottom w:val="nil"/>
                  </w:tcBorders>
                </w:tcPr>
                <w:p w14:paraId="60B0FF47" w14:textId="77777777" w:rsidR="00BE6C7E" w:rsidRPr="00E76CC7" w:rsidRDefault="009C086D" w:rsidP="00BE6C7E">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p>
              </w:tc>
            </w:tr>
            <w:tr w:rsidR="00BE6C7E" w:rsidRPr="00E76CC7" w14:paraId="521E0E39" w14:textId="77777777" w:rsidTr="00FF4FCD">
              <w:trPr>
                <w:cantSplit/>
                <w:trHeight w:val="330"/>
              </w:trPr>
              <w:tc>
                <w:tcPr>
                  <w:tcW w:w="9815" w:type="dxa"/>
                  <w:gridSpan w:val="4"/>
                  <w:tcBorders>
                    <w:top w:val="nil"/>
                    <w:bottom w:val="nil"/>
                  </w:tcBorders>
                </w:tcPr>
                <w:p w14:paraId="47097D70" w14:textId="77777777" w:rsidR="00BE6C7E" w:rsidRPr="00E76CC7" w:rsidRDefault="009C086D" w:rsidP="00FF4FC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BE6C7E" w:rsidRPr="00E76CC7">
                    <w:rPr>
                      <w:rFonts w:asciiTheme="majorEastAsia" w:eastAsiaTheme="majorEastAsia" w:hAnsiTheme="majorEastAsia" w:hint="eastAsia"/>
                      <w:b/>
                      <w:sz w:val="20"/>
                      <w:szCs w:val="20"/>
                    </w:rPr>
                    <w:t>．提案内容（留意点及び対応策）</w:t>
                  </w:r>
                </w:p>
              </w:tc>
            </w:tr>
            <w:tr w:rsidR="00BE6C7E" w:rsidRPr="00E76CC7" w14:paraId="34E7E513" w14:textId="77777777" w:rsidTr="00347A6D">
              <w:trPr>
                <w:cantSplit/>
                <w:trHeight w:val="750"/>
              </w:trPr>
              <w:tc>
                <w:tcPr>
                  <w:tcW w:w="6950" w:type="dxa"/>
                  <w:gridSpan w:val="2"/>
                  <w:tcBorders>
                    <w:top w:val="nil"/>
                    <w:right w:val="dotted" w:sz="4" w:space="0" w:color="auto"/>
                  </w:tcBorders>
                </w:tcPr>
                <w:p w14:paraId="66149285" w14:textId="77777777" w:rsidR="00BE6C7E" w:rsidRPr="00E76CC7" w:rsidRDefault="00FF4FC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1CDA7DCF" w14:textId="65B07F60"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tcBorders>
                </w:tcPr>
                <w:p w14:paraId="05194139" w14:textId="77777777" w:rsidR="00BE6C7E" w:rsidRPr="00E76CC7" w:rsidRDefault="00BE6C7E" w:rsidP="00BE6C7E">
                  <w:pPr>
                    <w:pStyle w:val="ad"/>
                    <w:widowControl/>
                    <w:wordWrap w:val="0"/>
                    <w:rPr>
                      <w:rFonts w:asciiTheme="majorEastAsia" w:eastAsiaTheme="majorEastAsia" w:hAnsiTheme="majorEastAsia"/>
                      <w:sz w:val="20"/>
                      <w:szCs w:val="20"/>
                    </w:rPr>
                  </w:pPr>
                </w:p>
              </w:tc>
            </w:tr>
            <w:tr w:rsidR="00BE6C7E" w:rsidRPr="00E76CC7" w14:paraId="5C10F158" w14:textId="77777777" w:rsidTr="009C086D">
              <w:trPr>
                <w:cantSplit/>
                <w:trHeight w:val="205"/>
              </w:trPr>
              <w:tc>
                <w:tcPr>
                  <w:tcW w:w="9815" w:type="dxa"/>
                  <w:gridSpan w:val="4"/>
                </w:tcPr>
                <w:p w14:paraId="3F4BDAAD" w14:textId="77777777" w:rsidR="00BE6C7E" w:rsidRPr="00E76CC7" w:rsidRDefault="009C086D" w:rsidP="00BE6C7E">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6B1D35C6" w14:textId="77777777" w:rsidTr="00871F7F">
              <w:trPr>
                <w:cantSplit/>
                <w:trHeight w:val="205"/>
              </w:trPr>
              <w:tc>
                <w:tcPr>
                  <w:tcW w:w="9815" w:type="dxa"/>
                  <w:gridSpan w:val="4"/>
                </w:tcPr>
                <w:p w14:paraId="11079649"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02ABB461" w14:textId="77777777" w:rsidTr="00871F7F">
              <w:trPr>
                <w:cantSplit/>
                <w:trHeight w:val="205"/>
              </w:trPr>
              <w:tc>
                <w:tcPr>
                  <w:tcW w:w="9815" w:type="dxa"/>
                  <w:gridSpan w:val="4"/>
                </w:tcPr>
                <w:p w14:paraId="5AA4E32A" w14:textId="77777777" w:rsidR="009C086D" w:rsidRPr="00E76CC7" w:rsidRDefault="009C086D" w:rsidP="00BE6C7E">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F974A" w14:textId="77777777" w:rsidR="00E77164" w:rsidRDefault="00E77164" w:rsidP="00201A24">
      <w:r>
        <w:separator/>
      </w:r>
    </w:p>
  </w:endnote>
  <w:endnote w:type="continuationSeparator" w:id="0">
    <w:p w14:paraId="15A8BEE8" w14:textId="77777777" w:rsidR="00E77164" w:rsidRDefault="00E77164"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B6B9" w14:textId="77777777" w:rsidR="00E77164" w:rsidRDefault="00E77164" w:rsidP="00201A24">
      <w:r>
        <w:separator/>
      </w:r>
    </w:p>
  </w:footnote>
  <w:footnote w:type="continuationSeparator" w:id="0">
    <w:p w14:paraId="622BBB53" w14:textId="77777777" w:rsidR="00E77164" w:rsidRDefault="00E77164"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229"/>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2C9B"/>
    <w:rsid w:val="000F3D67"/>
    <w:rsid w:val="000F4380"/>
    <w:rsid w:val="000F4A3C"/>
    <w:rsid w:val="000F5A40"/>
    <w:rsid w:val="000F6302"/>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1245"/>
    <w:rsid w:val="0027371B"/>
    <w:rsid w:val="00273CF8"/>
    <w:rsid w:val="002766AD"/>
    <w:rsid w:val="002772A3"/>
    <w:rsid w:val="00280C76"/>
    <w:rsid w:val="00281143"/>
    <w:rsid w:val="002859EA"/>
    <w:rsid w:val="00285FBB"/>
    <w:rsid w:val="00291A22"/>
    <w:rsid w:val="00291E2B"/>
    <w:rsid w:val="00292086"/>
    <w:rsid w:val="00296158"/>
    <w:rsid w:val="00296350"/>
    <w:rsid w:val="00297669"/>
    <w:rsid w:val="002A54D1"/>
    <w:rsid w:val="002A55B4"/>
    <w:rsid w:val="002A6AAD"/>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694"/>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0829"/>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0C9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4E5"/>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3A7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4FA"/>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3292"/>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A25"/>
    <w:rsid w:val="00690869"/>
    <w:rsid w:val="006918D7"/>
    <w:rsid w:val="00692CE2"/>
    <w:rsid w:val="0069368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2F8C"/>
    <w:rsid w:val="006F3C35"/>
    <w:rsid w:val="006F4D68"/>
    <w:rsid w:val="006F61C9"/>
    <w:rsid w:val="00701A8A"/>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6C67"/>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282D"/>
    <w:rsid w:val="0089332D"/>
    <w:rsid w:val="00894053"/>
    <w:rsid w:val="00895B6D"/>
    <w:rsid w:val="00897B9D"/>
    <w:rsid w:val="008A00F3"/>
    <w:rsid w:val="008A1191"/>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3A"/>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020"/>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6E1"/>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3191"/>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3166"/>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CC7"/>
    <w:rsid w:val="00E76E41"/>
    <w:rsid w:val="00E77164"/>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0821"/>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4CD8"/>
    <w:rsid w:val="00EF5A83"/>
    <w:rsid w:val="00EF5D84"/>
    <w:rsid w:val="00F011C0"/>
    <w:rsid w:val="00F017BB"/>
    <w:rsid w:val="00F03F33"/>
    <w:rsid w:val="00F04B66"/>
    <w:rsid w:val="00F0613A"/>
    <w:rsid w:val="00F10E0C"/>
    <w:rsid w:val="00F1122E"/>
    <w:rsid w:val="00F123C3"/>
    <w:rsid w:val="00F137C8"/>
    <w:rsid w:val="00F13D56"/>
    <w:rsid w:val="00F1467A"/>
    <w:rsid w:val="00F154FF"/>
    <w:rsid w:val="00F176C4"/>
    <w:rsid w:val="00F20543"/>
    <w:rsid w:val="00F276FC"/>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2.xml><?xml version="1.0" encoding="utf-8"?>
<ds:datastoreItem xmlns:ds="http://schemas.openxmlformats.org/officeDocument/2006/customXml" ds:itemID="{E02A6412-F9CD-4050-B87D-A602523DD742}">
  <ds:schemaRefs>
    <ds:schemaRef ds:uri="http://schemas.microsoft.com/sharepoint/v3/contenttype/forms"/>
  </ds:schemaRefs>
</ds:datastoreItem>
</file>

<file path=customXml/itemProps3.xml><?xml version="1.0" encoding="utf-8"?>
<ds:datastoreItem xmlns:ds="http://schemas.openxmlformats.org/officeDocument/2006/customXml" ds:itemID="{4FC64BA8-9AD8-401C-95F5-1AE9FBE39395}">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4.xml><?xml version="1.0" encoding="utf-8"?>
<ds:datastoreItem xmlns:ds="http://schemas.openxmlformats.org/officeDocument/2006/customXml" ds:itemID="{369039BF-3CE9-4F33-AB2F-FA8345542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367</Words>
  <Characters>2094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2025-06-30T00:50:00Z</dcterms:created>
  <dcterms:modified xsi:type="dcterms:W3CDTF">2025-09-02T06:51:00Z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